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1916DD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</w:t>
      </w:r>
      <w:r w:rsidR="00CE5255">
        <w:rPr>
          <w:rFonts w:ascii="Arial" w:hAnsi="Arial" w:cs="Arial"/>
          <w:b/>
        </w:rPr>
        <w:t>V</w:t>
      </w:r>
      <w:r w:rsidR="00C9559B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I</w:t>
      </w:r>
      <w:r w:rsidR="00C9559B">
        <w:rPr>
          <w:rFonts w:ascii="Arial" w:hAnsi="Arial" w:cs="Arial"/>
          <w:b/>
        </w:rPr>
        <w:t xml:space="preserve"> 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3A29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CE5255">
        <w:rPr>
          <w:rFonts w:ascii="Arial" w:hAnsi="Arial" w:cs="Arial"/>
        </w:rPr>
        <w:t>20</w:t>
      </w:r>
      <w:r w:rsidR="003060E3">
        <w:rPr>
          <w:rFonts w:ascii="Arial" w:hAnsi="Arial" w:cs="Arial"/>
        </w:rPr>
        <w:t>.10</w:t>
      </w:r>
      <w:r w:rsidR="00367DB4">
        <w:rPr>
          <w:rFonts w:ascii="Arial" w:hAnsi="Arial" w:cs="Arial"/>
        </w:rPr>
        <w:t xml:space="preserve"> 2020</w:t>
      </w:r>
    </w:p>
    <w:p w:rsidR="00C9559B" w:rsidRDefault="00C9559B" w:rsidP="003A29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367DB4">
        <w:rPr>
          <w:rFonts w:ascii="Arial" w:hAnsi="Arial" w:cs="Arial"/>
        </w:rPr>
        <w:t>(1</w:t>
      </w:r>
      <w:r w:rsidR="009A358B" w:rsidRPr="009A358B">
        <w:rPr>
          <w:rFonts w:ascii="Arial" w:hAnsi="Arial" w:cs="Arial"/>
        </w:rPr>
        <w:t>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C9559B" w:rsidRDefault="003060E3" w:rsidP="003060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Doç.Dr. F.Merve EKEN KÜÇÜKAKSOY </w:t>
      </w:r>
      <w:r w:rsidR="00C9559B">
        <w:rPr>
          <w:rFonts w:ascii="Arial" w:hAnsi="Arial" w:cs="Arial"/>
        </w:rPr>
        <w:t>(Başkan)</w:t>
      </w:r>
    </w:p>
    <w:p w:rsidR="00DD68DB" w:rsidRDefault="00DD68D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3060E3" w:rsidRDefault="003060E3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3060E3" w:rsidRDefault="003060E3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C9559B" w:rsidRDefault="00CE5255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 AYDINOĞLU</w:t>
      </w:r>
      <w:r w:rsidR="00C9559B">
        <w:rPr>
          <w:rFonts w:ascii="Arial" w:hAnsi="Arial" w:cs="Arial"/>
        </w:rPr>
        <w:t xml:space="preserve"> (Raportör)</w:t>
      </w:r>
      <w:r>
        <w:rPr>
          <w:rFonts w:ascii="Arial" w:hAnsi="Arial" w:cs="Arial"/>
        </w:rPr>
        <w:t xml:space="preserve"> 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DD68DB" w:rsidRDefault="00DD68D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:rsidR="00C9559B" w:rsidRDefault="00C9559B" w:rsidP="001B3C51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C9559B" w:rsidRPr="003060E3" w:rsidRDefault="003060E3" w:rsidP="003060E3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Konservatuar</w:t>
      </w:r>
      <w:r w:rsidR="001A6B9E">
        <w:rPr>
          <w:rFonts w:ascii="Arial" w:hAnsi="Arial" w:cs="Arial"/>
          <w:sz w:val="22"/>
          <w:szCs w:val="22"/>
        </w:rPr>
        <w:t xml:space="preserve"> Yönetim Kurulunun yeniden oluş</w:t>
      </w:r>
      <w:r>
        <w:rPr>
          <w:rFonts w:ascii="Arial" w:hAnsi="Arial" w:cs="Arial"/>
          <w:sz w:val="22"/>
          <w:szCs w:val="22"/>
        </w:rPr>
        <w:t>turulması</w:t>
      </w:r>
      <w:r w:rsidR="00814758" w:rsidRPr="003060E3">
        <w:rPr>
          <w:rFonts w:ascii="Arial" w:hAnsi="Arial" w:cs="Arial"/>
          <w:sz w:val="22"/>
          <w:szCs w:val="22"/>
        </w:rPr>
        <w:t xml:space="preserve"> konususun görüşülmesi. </w:t>
      </w:r>
    </w:p>
    <w:p w:rsidR="00C9559B" w:rsidRPr="009A358B" w:rsidRDefault="003E2B70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1B3C51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C9559B" w:rsidRPr="009A358B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T</w:t>
      </w:r>
      <w:r w:rsidR="003060E3">
        <w:rPr>
          <w:rFonts w:ascii="Arial" w:hAnsi="Arial" w:cs="Arial"/>
          <w:sz w:val="22"/>
          <w:szCs w:val="22"/>
        </w:rPr>
        <w:t>oplantı Doç.Dr</w:t>
      </w:r>
      <w:r w:rsidR="003060E3" w:rsidRPr="003060E3">
        <w:rPr>
          <w:rFonts w:ascii="Arial" w:hAnsi="Arial" w:cs="Arial"/>
          <w:sz w:val="22"/>
          <w:szCs w:val="22"/>
        </w:rPr>
        <w:t>. F.Merve EKEN KÜÇÜKAKSOY</w:t>
      </w:r>
      <w:r w:rsidR="003060E3">
        <w:rPr>
          <w:rFonts w:ascii="Arial" w:hAnsi="Arial" w:cs="Arial"/>
          <w:sz w:val="22"/>
          <w:szCs w:val="22"/>
        </w:rPr>
        <w:t xml:space="preserve"> </w:t>
      </w:r>
      <w:r w:rsidR="003060E3" w:rsidRPr="009A358B">
        <w:rPr>
          <w:rFonts w:ascii="Arial" w:hAnsi="Arial" w:cs="Arial"/>
          <w:sz w:val="22"/>
          <w:szCs w:val="22"/>
        </w:rPr>
        <w:t>başkanlığında</w:t>
      </w:r>
      <w:r w:rsidRPr="009A358B">
        <w:rPr>
          <w:rFonts w:ascii="Arial" w:hAnsi="Arial" w:cs="Arial"/>
          <w:sz w:val="22"/>
          <w:szCs w:val="22"/>
        </w:rPr>
        <w:t>, Konserv</w:t>
      </w:r>
      <w:r w:rsidR="003060E3">
        <w:rPr>
          <w:rFonts w:ascii="Arial" w:hAnsi="Arial" w:cs="Arial"/>
          <w:sz w:val="22"/>
          <w:szCs w:val="22"/>
        </w:rPr>
        <w:t>atuar toplantı salonunda saat 14.30’da</w:t>
      </w:r>
      <w:r w:rsidRPr="009A358B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C9559B" w:rsidRPr="001B3C51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16"/>
          <w:szCs w:val="16"/>
        </w:rPr>
      </w:pPr>
    </w:p>
    <w:p w:rsidR="00CE5255" w:rsidRDefault="001A6B9E" w:rsidP="00CE5255">
      <w:pPr>
        <w:spacing w:after="0"/>
        <w:ind w:firstLine="360"/>
        <w:jc w:val="both"/>
        <w:rPr>
          <w:rFonts w:ascii="Arial" w:hAnsi="Arial" w:cs="Arial"/>
        </w:rPr>
      </w:pPr>
      <w:r w:rsidRPr="001A6B9E">
        <w:rPr>
          <w:rFonts w:ascii="Arial" w:hAnsi="Arial" w:cs="Arial"/>
        </w:rPr>
        <w:t xml:space="preserve">1- </w:t>
      </w:r>
      <w:r w:rsidR="00CE5255">
        <w:rPr>
          <w:rFonts w:ascii="Arial" w:hAnsi="Arial" w:cs="Arial"/>
        </w:rPr>
        <w:t xml:space="preserve">Devlet </w:t>
      </w:r>
      <w:proofErr w:type="spellStart"/>
      <w:r w:rsidR="00D54A9F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D54A9F" w:rsidRPr="001A6B9E">
        <w:rPr>
          <w:rFonts w:ascii="Arial" w:hAnsi="Arial" w:cs="Arial"/>
        </w:rPr>
        <w:t>ar</w:t>
      </w:r>
      <w:r w:rsidR="00CE5255">
        <w:rPr>
          <w:rFonts w:ascii="Arial" w:hAnsi="Arial" w:cs="Arial"/>
        </w:rPr>
        <w:t>ı</w:t>
      </w:r>
      <w:proofErr w:type="spellEnd"/>
      <w:r w:rsidR="00CE5255">
        <w:rPr>
          <w:rFonts w:ascii="Arial" w:hAnsi="Arial" w:cs="Arial"/>
        </w:rPr>
        <w:t xml:space="preserve"> Yönetim Kurulu üyesi Dr. </w:t>
      </w:r>
      <w:proofErr w:type="spellStart"/>
      <w:r w:rsidR="00CE5255">
        <w:rPr>
          <w:rFonts w:ascii="Arial" w:hAnsi="Arial" w:cs="Arial"/>
        </w:rPr>
        <w:t>Öğr</w:t>
      </w:r>
      <w:proofErr w:type="spellEnd"/>
      <w:r w:rsidR="00CE5255">
        <w:rPr>
          <w:rFonts w:ascii="Arial" w:hAnsi="Arial" w:cs="Arial"/>
        </w:rPr>
        <w:t xml:space="preserve">. Üyesi Burcu </w:t>
      </w:r>
      <w:proofErr w:type="spellStart"/>
      <w:r w:rsidR="00CE5255">
        <w:rPr>
          <w:rFonts w:ascii="Arial" w:hAnsi="Arial" w:cs="Arial"/>
        </w:rPr>
        <w:t>KALKANOĞLU’nun</w:t>
      </w:r>
      <w:proofErr w:type="spellEnd"/>
      <w:r w:rsidR="00CE5255">
        <w:rPr>
          <w:rFonts w:ascii="Arial" w:hAnsi="Arial" w:cs="Arial"/>
        </w:rPr>
        <w:t xml:space="preserve"> 08.10.2020 tarihli istifa dilekçesine istinaden Devlet </w:t>
      </w:r>
      <w:proofErr w:type="spellStart"/>
      <w:r w:rsidR="00CE5255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CE5255" w:rsidRPr="001A6B9E">
        <w:rPr>
          <w:rFonts w:ascii="Arial" w:hAnsi="Arial" w:cs="Arial"/>
        </w:rPr>
        <w:t>ar</w:t>
      </w:r>
      <w:r w:rsidR="00CE5255">
        <w:rPr>
          <w:rFonts w:ascii="Arial" w:hAnsi="Arial" w:cs="Arial"/>
        </w:rPr>
        <w:t>ı</w:t>
      </w:r>
      <w:proofErr w:type="spellEnd"/>
      <w:r w:rsidR="00CE5255">
        <w:rPr>
          <w:rFonts w:ascii="Arial" w:hAnsi="Arial" w:cs="Arial"/>
        </w:rPr>
        <w:t xml:space="preserve"> Yönetim Kurulu üyeliğinden ayrılması sebebiyle Dr. </w:t>
      </w:r>
      <w:proofErr w:type="spellStart"/>
      <w:r w:rsidR="00CE5255">
        <w:rPr>
          <w:rFonts w:ascii="Arial" w:hAnsi="Arial" w:cs="Arial"/>
        </w:rPr>
        <w:t>Öğr</w:t>
      </w:r>
      <w:proofErr w:type="spellEnd"/>
      <w:r w:rsidR="00CE5255">
        <w:rPr>
          <w:rFonts w:ascii="Arial" w:hAnsi="Arial" w:cs="Arial"/>
        </w:rPr>
        <w:t xml:space="preserve">. Üyesi Koray </w:t>
      </w:r>
      <w:proofErr w:type="spellStart"/>
      <w:r w:rsidR="00CE5255">
        <w:rPr>
          <w:rFonts w:ascii="Arial" w:hAnsi="Arial" w:cs="Arial"/>
        </w:rPr>
        <w:t>İLGAR’ın</w:t>
      </w:r>
      <w:proofErr w:type="spellEnd"/>
      <w:r w:rsidR="00CE5255">
        <w:rPr>
          <w:rFonts w:ascii="Arial" w:hAnsi="Arial" w:cs="Arial"/>
        </w:rPr>
        <w:t xml:space="preserve"> Devlet </w:t>
      </w:r>
      <w:proofErr w:type="spellStart"/>
      <w:r w:rsidR="00CE5255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CE5255" w:rsidRPr="001A6B9E">
        <w:rPr>
          <w:rFonts w:ascii="Arial" w:hAnsi="Arial" w:cs="Arial"/>
        </w:rPr>
        <w:t>ar</w:t>
      </w:r>
      <w:r w:rsidR="00CE5255">
        <w:rPr>
          <w:rFonts w:ascii="Arial" w:hAnsi="Arial" w:cs="Arial"/>
        </w:rPr>
        <w:t>ı</w:t>
      </w:r>
      <w:proofErr w:type="spellEnd"/>
      <w:r w:rsidR="00CE5255">
        <w:rPr>
          <w:rFonts w:ascii="Arial" w:hAnsi="Arial" w:cs="Arial"/>
        </w:rPr>
        <w:t xml:space="preserve"> Yönetim Kurulu’na üye belirlenmesi konusu görüşüldü.</w:t>
      </w:r>
      <w:r w:rsidR="00D54A9F" w:rsidRPr="001A6B9E">
        <w:rPr>
          <w:rFonts w:ascii="Arial" w:hAnsi="Arial" w:cs="Arial"/>
        </w:rPr>
        <w:t xml:space="preserve"> </w:t>
      </w:r>
    </w:p>
    <w:p w:rsidR="00CE5255" w:rsidRDefault="00CE5255" w:rsidP="00CE525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255" w:rsidRDefault="00CE5255" w:rsidP="00165C0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2547 Sayılı Kanun’un 18. Maddesi ve Akademik Teşkilat Yönetmeliğinin 10/a maddesi uyarınca 20.10.2020 tarihinden itibaren Dr. </w:t>
      </w:r>
      <w:proofErr w:type="spell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 xml:space="preserve">. Üyesi Koray </w:t>
      </w:r>
      <w:proofErr w:type="spellStart"/>
      <w:r>
        <w:rPr>
          <w:rFonts w:ascii="Arial" w:hAnsi="Arial" w:cs="Arial"/>
        </w:rPr>
        <w:t>İLGAR’ın</w:t>
      </w:r>
      <w:proofErr w:type="spellEnd"/>
      <w:r>
        <w:rPr>
          <w:rFonts w:ascii="Arial" w:hAnsi="Arial" w:cs="Arial"/>
        </w:rPr>
        <w:t xml:space="preserve"> Devlet </w:t>
      </w:r>
      <w:proofErr w:type="spellStart"/>
      <w:r w:rsidRPr="001A6B9E">
        <w:rPr>
          <w:rFonts w:ascii="Arial" w:hAnsi="Arial" w:cs="Arial"/>
        </w:rPr>
        <w:t>Konservatu</w:t>
      </w:r>
      <w:r>
        <w:rPr>
          <w:rFonts w:ascii="Arial" w:hAnsi="Arial" w:cs="Arial"/>
        </w:rPr>
        <w:t>v</w:t>
      </w:r>
      <w:r w:rsidRPr="001A6B9E">
        <w:rPr>
          <w:rFonts w:ascii="Arial" w:hAnsi="Arial" w:cs="Arial"/>
        </w:rPr>
        <w:t>ar</w:t>
      </w:r>
      <w:r>
        <w:rPr>
          <w:rFonts w:ascii="Arial" w:hAnsi="Arial" w:cs="Arial"/>
        </w:rPr>
        <w:t>ı</w:t>
      </w:r>
      <w:proofErr w:type="spellEnd"/>
      <w:r>
        <w:rPr>
          <w:rFonts w:ascii="Arial" w:hAnsi="Arial" w:cs="Arial"/>
        </w:rPr>
        <w:t xml:space="preserve"> Yönetim Kurulu’na üye olarak belirlenmiş</w:t>
      </w:r>
      <w:r w:rsidR="00661D4A">
        <w:rPr>
          <w:rFonts w:ascii="Arial" w:hAnsi="Arial" w:cs="Arial"/>
        </w:rPr>
        <w:t xml:space="preserve"> olup, kararın Rektörlük Makamı’na arzına toplantıya katılanların oy birliği ile karar verildi.</w:t>
      </w:r>
    </w:p>
    <w:p w:rsidR="00D54A9F" w:rsidRDefault="00D54A9F" w:rsidP="00CE525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4A9F" w:rsidRDefault="00D54A9F" w:rsidP="00D54A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  <w:u w:val="single"/>
        </w:rPr>
        <w:t>Devlet  Konservatuarı</w:t>
      </w:r>
      <w:proofErr w:type="gramEnd"/>
      <w:r>
        <w:rPr>
          <w:rFonts w:ascii="Arial" w:hAnsi="Arial" w:cs="Arial"/>
          <w:u w:val="single"/>
        </w:rPr>
        <w:t xml:space="preserve"> Yönetim Kurulu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: </w:t>
      </w:r>
    </w:p>
    <w:p w:rsidR="00D54A9F" w:rsidRPr="00AC0680" w:rsidRDefault="00D54A9F" w:rsidP="00D54A9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54A9F" w:rsidRDefault="001A6B9E" w:rsidP="00D54A9F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Doç.Dr. F.Merve EKEN KÜÇÜKAKSOY </w:t>
      </w:r>
      <w:r w:rsidR="00D54A9F">
        <w:rPr>
          <w:rFonts w:ascii="Arial" w:hAnsi="Arial" w:cs="Arial"/>
          <w:sz w:val="22"/>
          <w:szCs w:val="22"/>
        </w:rPr>
        <w:t>(Başkan)</w:t>
      </w:r>
    </w:p>
    <w:p w:rsidR="00D54A9F" w:rsidRDefault="001A6B9E" w:rsidP="00D54A9F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Doç. Ayşegül ERGENE</w:t>
      </w:r>
      <w:r w:rsidR="00D54A9F">
        <w:rPr>
          <w:rFonts w:ascii="Arial" w:hAnsi="Arial" w:cs="Arial"/>
          <w:sz w:val="22"/>
          <w:szCs w:val="22"/>
        </w:rPr>
        <w:t xml:space="preserve"> (Üye)</w:t>
      </w:r>
    </w:p>
    <w:p w:rsidR="00D54A9F" w:rsidRDefault="00D54A9F" w:rsidP="001A6B9E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A6B9E">
        <w:rPr>
          <w:rFonts w:ascii="Arial" w:hAnsi="Arial" w:cs="Arial"/>
          <w:sz w:val="22"/>
          <w:szCs w:val="22"/>
        </w:rPr>
        <w:t>Dr.Öğr</w:t>
      </w:r>
      <w:proofErr w:type="spellEnd"/>
      <w:r w:rsidRPr="001A6B9E">
        <w:rPr>
          <w:rFonts w:ascii="Arial" w:hAnsi="Arial" w:cs="Arial"/>
          <w:sz w:val="22"/>
          <w:szCs w:val="22"/>
        </w:rPr>
        <w:t>.Üyesi</w:t>
      </w:r>
      <w:proofErr w:type="gramEnd"/>
      <w:r w:rsidRPr="001A6B9E">
        <w:rPr>
          <w:rFonts w:ascii="Arial" w:hAnsi="Arial" w:cs="Arial"/>
          <w:sz w:val="22"/>
          <w:szCs w:val="22"/>
        </w:rPr>
        <w:t xml:space="preserve"> Ali KELEŞ (Üye)</w:t>
      </w:r>
    </w:p>
    <w:p w:rsidR="001A6B9E" w:rsidRPr="001A6B9E" w:rsidRDefault="001A6B9E" w:rsidP="001A6B9E">
      <w:pPr>
        <w:pStyle w:val="ListeParagraf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1A6B9E">
        <w:rPr>
          <w:rFonts w:ascii="Arial" w:hAnsi="Arial" w:cs="Arial"/>
        </w:rPr>
        <w:t>Dr.Öğr</w:t>
      </w:r>
      <w:proofErr w:type="spellEnd"/>
      <w:r w:rsidRPr="001A6B9E">
        <w:rPr>
          <w:rFonts w:ascii="Arial" w:hAnsi="Arial" w:cs="Arial"/>
        </w:rPr>
        <w:t>.Üyesi</w:t>
      </w:r>
      <w:proofErr w:type="gramEnd"/>
      <w:r w:rsidRPr="001A6B9E">
        <w:rPr>
          <w:rFonts w:ascii="Arial" w:hAnsi="Arial" w:cs="Arial"/>
        </w:rPr>
        <w:t xml:space="preserve"> Burcu KALKANOĞLU (Üye)</w:t>
      </w:r>
    </w:p>
    <w:p w:rsidR="00D54A9F" w:rsidRPr="001A6B9E" w:rsidRDefault="00D54A9F" w:rsidP="001A6B9E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A6B9E">
        <w:rPr>
          <w:rFonts w:ascii="Arial" w:hAnsi="Arial" w:cs="Arial"/>
          <w:sz w:val="22"/>
          <w:szCs w:val="22"/>
        </w:rPr>
        <w:t>Kon. Sek.</w:t>
      </w:r>
      <w:r w:rsidR="00661D4A">
        <w:rPr>
          <w:rFonts w:ascii="Arial" w:hAnsi="Arial" w:cs="Arial"/>
          <w:sz w:val="22"/>
          <w:szCs w:val="22"/>
        </w:rPr>
        <w:t xml:space="preserve"> V. Temel AYDINOĞLU</w:t>
      </w:r>
      <w:r w:rsidRPr="001A6B9E">
        <w:rPr>
          <w:rFonts w:ascii="Arial" w:hAnsi="Arial" w:cs="Arial"/>
          <w:sz w:val="22"/>
          <w:szCs w:val="22"/>
        </w:rPr>
        <w:t xml:space="preserve">  (Raportör)</w:t>
      </w:r>
    </w:p>
    <w:p w:rsidR="003060E3" w:rsidRDefault="003060E3" w:rsidP="003A2940">
      <w:pPr>
        <w:spacing w:after="0"/>
        <w:jc w:val="both"/>
        <w:rPr>
          <w:rFonts w:ascii="Arial" w:hAnsi="Arial" w:cs="Arial"/>
        </w:rPr>
      </w:pPr>
    </w:p>
    <w:p w:rsidR="003A2940" w:rsidRDefault="003A2940" w:rsidP="003A29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EC0B80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0B80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</w:t>
      </w:r>
      <w:r w:rsidR="00946C83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F.Merve EKEN KÜÇÜKAKSOY</w:t>
      </w:r>
      <w:r w:rsidR="00946C83" w:rsidRPr="00946C83">
        <w:rPr>
          <w:rFonts w:ascii="Arial" w:hAnsi="Arial" w:cs="Arial"/>
        </w:rPr>
        <w:t xml:space="preserve"> </w:t>
      </w:r>
      <w:r w:rsidR="00946C83">
        <w:rPr>
          <w:rFonts w:ascii="Arial" w:hAnsi="Arial" w:cs="Arial"/>
        </w:rPr>
        <w:t xml:space="preserve">  </w:t>
      </w:r>
      <w:r w:rsidR="00EC0B80">
        <w:rPr>
          <w:rFonts w:ascii="Arial" w:hAnsi="Arial" w:cs="Arial"/>
        </w:rPr>
        <w:t xml:space="preserve">  </w:t>
      </w:r>
      <w:r w:rsidR="00661D4A">
        <w:rPr>
          <w:rFonts w:ascii="Arial" w:hAnsi="Arial" w:cs="Arial"/>
        </w:rPr>
        <w:t xml:space="preserve">                    </w:t>
      </w:r>
      <w:r w:rsidR="00EC0B80">
        <w:rPr>
          <w:rFonts w:ascii="Arial" w:hAnsi="Arial" w:cs="Arial"/>
        </w:rPr>
        <w:t xml:space="preserve">Doç. Ayşegül ERGENE                             </w:t>
      </w: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C0B80">
        <w:rPr>
          <w:rFonts w:ascii="Arial" w:hAnsi="Arial" w:cs="Arial"/>
        </w:rPr>
        <w:t xml:space="preserve">            (Başkan</w:t>
      </w:r>
      <w:r>
        <w:rPr>
          <w:rFonts w:ascii="Arial" w:hAnsi="Arial" w:cs="Arial"/>
        </w:rPr>
        <w:t xml:space="preserve">)                     </w:t>
      </w:r>
      <w:r w:rsidR="00946C8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EC0B80">
        <w:rPr>
          <w:rFonts w:ascii="Arial" w:hAnsi="Arial" w:cs="Arial"/>
        </w:rPr>
        <w:t xml:space="preserve">           </w:t>
      </w:r>
      <w:r w:rsidR="00661D4A">
        <w:rPr>
          <w:rFonts w:ascii="Arial" w:hAnsi="Arial" w:cs="Arial"/>
        </w:rPr>
        <w:t xml:space="preserve">                  </w:t>
      </w:r>
      <w:r w:rsidR="00EC0B80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)</w:t>
      </w:r>
      <w:r w:rsidRPr="000C4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C0B80">
        <w:rPr>
          <w:rFonts w:ascii="Arial" w:hAnsi="Arial" w:cs="Arial"/>
        </w:rPr>
        <w:t xml:space="preserve">                      </w:t>
      </w:r>
      <w:r w:rsidR="00946C83">
        <w:rPr>
          <w:rFonts w:ascii="Arial" w:hAnsi="Arial" w:cs="Arial"/>
        </w:rPr>
        <w:t xml:space="preserve"> </w:t>
      </w:r>
      <w:r w:rsidR="00EC0B80">
        <w:rPr>
          <w:rFonts w:ascii="Arial" w:hAnsi="Arial" w:cs="Arial"/>
        </w:rPr>
        <w:t xml:space="preserve">        </w:t>
      </w: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</w:p>
    <w:p w:rsidR="00EC0B80" w:rsidRDefault="00EC0B80" w:rsidP="006557C2">
      <w:pPr>
        <w:spacing w:after="0"/>
        <w:jc w:val="both"/>
        <w:rPr>
          <w:rFonts w:ascii="Arial" w:hAnsi="Arial" w:cs="Arial"/>
        </w:rPr>
      </w:pPr>
    </w:p>
    <w:p w:rsidR="006557C2" w:rsidRDefault="00EC0B80" w:rsidP="006557C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 </w:t>
      </w:r>
      <w:proofErr w:type="spell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 Burcu KALKANOĞLU</w:t>
      </w:r>
      <w:r w:rsidR="006557C2">
        <w:rPr>
          <w:rFonts w:ascii="Arial" w:hAnsi="Arial" w:cs="Arial"/>
        </w:rPr>
        <w:t xml:space="preserve"> </w:t>
      </w:r>
      <w:r w:rsidR="00CE5255">
        <w:rPr>
          <w:rFonts w:ascii="Arial" w:hAnsi="Arial" w:cs="Arial"/>
        </w:rPr>
        <w:t xml:space="preserve">      Temel AYDINOĞLU</w:t>
      </w:r>
      <w:r w:rsidR="006557C2">
        <w:rPr>
          <w:rFonts w:ascii="Arial" w:hAnsi="Arial" w:cs="Arial"/>
        </w:rPr>
        <w:t xml:space="preserve">                    </w:t>
      </w:r>
    </w:p>
    <w:p w:rsidR="003A2940" w:rsidRPr="001B3C51" w:rsidRDefault="00EC0B80" w:rsidP="00EC0B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(Üye) </w:t>
      </w:r>
      <w:r w:rsidR="006557C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(Üye</w:t>
      </w:r>
      <w:r w:rsidR="006557C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                          </w:t>
      </w:r>
      <w:r w:rsidR="00CE52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(Raportör)</w:t>
      </w:r>
      <w:r w:rsidR="006557C2">
        <w:rPr>
          <w:rFonts w:ascii="Arial" w:hAnsi="Arial" w:cs="Arial"/>
        </w:rPr>
        <w:t xml:space="preserve">        </w:t>
      </w:r>
    </w:p>
    <w:sectPr w:rsidR="003A2940" w:rsidRPr="001B3C51" w:rsidSect="00EC0B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E9"/>
    <w:multiLevelType w:val="hybridMultilevel"/>
    <w:tmpl w:val="2C786070"/>
    <w:lvl w:ilvl="0" w:tplc="908CEE4A">
      <w:start w:val="1"/>
      <w:numFmt w:val="upperLetter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82BB7"/>
    <w:multiLevelType w:val="hybridMultilevel"/>
    <w:tmpl w:val="D802410C"/>
    <w:lvl w:ilvl="0" w:tplc="E57EBE9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660B5"/>
    <w:multiLevelType w:val="hybridMultilevel"/>
    <w:tmpl w:val="7546A0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2B9E"/>
    <w:multiLevelType w:val="hybridMultilevel"/>
    <w:tmpl w:val="ECDC5E7A"/>
    <w:lvl w:ilvl="0" w:tplc="1AC41C32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0E26"/>
    <w:multiLevelType w:val="hybridMultilevel"/>
    <w:tmpl w:val="8B34DF18"/>
    <w:lvl w:ilvl="0" w:tplc="3E90A6C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41F4"/>
    <w:multiLevelType w:val="hybridMultilevel"/>
    <w:tmpl w:val="3AC039D4"/>
    <w:lvl w:ilvl="0" w:tplc="9E1E7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7447BC"/>
    <w:multiLevelType w:val="hybridMultilevel"/>
    <w:tmpl w:val="FAD420DC"/>
    <w:lvl w:ilvl="0" w:tplc="5A422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89244F"/>
    <w:multiLevelType w:val="hybridMultilevel"/>
    <w:tmpl w:val="F60E357C"/>
    <w:lvl w:ilvl="0" w:tplc="EE748F4C">
      <w:start w:val="200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C55BEF"/>
    <w:multiLevelType w:val="hybridMultilevel"/>
    <w:tmpl w:val="793A3C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82160"/>
    <w:multiLevelType w:val="hybridMultilevel"/>
    <w:tmpl w:val="117E738C"/>
    <w:lvl w:ilvl="0" w:tplc="A832FF76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A03FF"/>
    <w:multiLevelType w:val="hybridMultilevel"/>
    <w:tmpl w:val="32569A7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952B2"/>
    <w:multiLevelType w:val="hybridMultilevel"/>
    <w:tmpl w:val="FE1AEF68"/>
    <w:lvl w:ilvl="0" w:tplc="75825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18CE"/>
    <w:multiLevelType w:val="hybridMultilevel"/>
    <w:tmpl w:val="A202BBDA"/>
    <w:lvl w:ilvl="0" w:tplc="D61EEC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2BA3"/>
    <w:multiLevelType w:val="hybridMultilevel"/>
    <w:tmpl w:val="E664127A"/>
    <w:lvl w:ilvl="0" w:tplc="E34C6B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24F4E"/>
    <w:rsid w:val="00064051"/>
    <w:rsid w:val="00080EED"/>
    <w:rsid w:val="0008224C"/>
    <w:rsid w:val="0009730F"/>
    <w:rsid w:val="000C47CD"/>
    <w:rsid w:val="000D3447"/>
    <w:rsid w:val="001237BB"/>
    <w:rsid w:val="00165C02"/>
    <w:rsid w:val="001916DD"/>
    <w:rsid w:val="00197A4C"/>
    <w:rsid w:val="001A6B9E"/>
    <w:rsid w:val="001B3C51"/>
    <w:rsid w:val="00200C28"/>
    <w:rsid w:val="002168F6"/>
    <w:rsid w:val="002715C0"/>
    <w:rsid w:val="002948E1"/>
    <w:rsid w:val="002F27F5"/>
    <w:rsid w:val="002F3725"/>
    <w:rsid w:val="003060E3"/>
    <w:rsid w:val="00367DB4"/>
    <w:rsid w:val="0038377B"/>
    <w:rsid w:val="00387276"/>
    <w:rsid w:val="003A2940"/>
    <w:rsid w:val="003B12C7"/>
    <w:rsid w:val="003E2B70"/>
    <w:rsid w:val="003F40A3"/>
    <w:rsid w:val="00412672"/>
    <w:rsid w:val="004A30A4"/>
    <w:rsid w:val="005351B4"/>
    <w:rsid w:val="00536A3C"/>
    <w:rsid w:val="00544ECD"/>
    <w:rsid w:val="00564742"/>
    <w:rsid w:val="005B7F96"/>
    <w:rsid w:val="0062130F"/>
    <w:rsid w:val="006557C2"/>
    <w:rsid w:val="00661D4A"/>
    <w:rsid w:val="0070275E"/>
    <w:rsid w:val="0072794B"/>
    <w:rsid w:val="0074642A"/>
    <w:rsid w:val="007F7FDA"/>
    <w:rsid w:val="0080385D"/>
    <w:rsid w:val="00814758"/>
    <w:rsid w:val="008A7A30"/>
    <w:rsid w:val="008C57EB"/>
    <w:rsid w:val="00900227"/>
    <w:rsid w:val="00946C83"/>
    <w:rsid w:val="009A358B"/>
    <w:rsid w:val="009B5250"/>
    <w:rsid w:val="00A63ABF"/>
    <w:rsid w:val="00AC0680"/>
    <w:rsid w:val="00B15C80"/>
    <w:rsid w:val="00B24E85"/>
    <w:rsid w:val="00B55B7F"/>
    <w:rsid w:val="00B66EB2"/>
    <w:rsid w:val="00B74815"/>
    <w:rsid w:val="00B96445"/>
    <w:rsid w:val="00BC3D22"/>
    <w:rsid w:val="00C360B4"/>
    <w:rsid w:val="00C77137"/>
    <w:rsid w:val="00C9559B"/>
    <w:rsid w:val="00CE5255"/>
    <w:rsid w:val="00CE6DCE"/>
    <w:rsid w:val="00D54A9F"/>
    <w:rsid w:val="00D80EDC"/>
    <w:rsid w:val="00DB653D"/>
    <w:rsid w:val="00DB7F19"/>
    <w:rsid w:val="00DD68DB"/>
    <w:rsid w:val="00E24871"/>
    <w:rsid w:val="00EC0B80"/>
    <w:rsid w:val="00F90379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2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6A19-8C50-4A38-9F67-986FAF4E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41</cp:revision>
  <cp:lastPrinted>2020-11-19T08:34:00Z</cp:lastPrinted>
  <dcterms:created xsi:type="dcterms:W3CDTF">2019-01-03T07:59:00Z</dcterms:created>
  <dcterms:modified xsi:type="dcterms:W3CDTF">2020-11-19T08:34:00Z</dcterms:modified>
</cp:coreProperties>
</file>